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DC7C" w14:textId="73B8D89E" w:rsidR="00F242DE" w:rsidRDefault="000567EF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3785DE" wp14:editId="12D11F5A">
            <wp:simplePos x="0" y="0"/>
            <wp:positionH relativeFrom="column">
              <wp:posOffset>-914400</wp:posOffset>
            </wp:positionH>
            <wp:positionV relativeFrom="paragraph">
              <wp:posOffset>-80889</wp:posOffset>
            </wp:positionV>
            <wp:extent cx="7678420" cy="9003030"/>
            <wp:effectExtent l="0" t="0" r="0" b="762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594" cy="902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D99BA" w14:textId="77777777" w:rsidR="00F242DE" w:rsidRDefault="00F242DE"/>
    <w:p w14:paraId="767C767F" w14:textId="5920CA11" w:rsidR="000567EF" w:rsidRPr="000567EF" w:rsidRDefault="000567EF">
      <w:pPr>
        <w:rPr>
          <w:b/>
          <w:bCs/>
          <w:sz w:val="32"/>
          <w:szCs w:val="32"/>
          <w:u w:val="single"/>
        </w:rPr>
      </w:pPr>
      <w:r w:rsidRPr="000567EF">
        <w:rPr>
          <w:b/>
          <w:bCs/>
          <w:sz w:val="32"/>
          <w:szCs w:val="32"/>
          <w:u w:val="single"/>
        </w:rPr>
        <w:t>Child Safeguarding Statement Ennis RFC – November 2022</w:t>
      </w:r>
    </w:p>
    <w:p w14:paraId="183E41E2" w14:textId="57AF2DCA" w:rsidR="00F242DE" w:rsidRPr="004E69F8" w:rsidRDefault="00F242DE">
      <w:pPr>
        <w:rPr>
          <w:b/>
          <w:bCs/>
          <w:sz w:val="28"/>
          <w:szCs w:val="28"/>
        </w:rPr>
      </w:pPr>
      <w:r w:rsidRPr="004E69F8">
        <w:rPr>
          <w:b/>
          <w:bCs/>
          <w:sz w:val="28"/>
          <w:szCs w:val="28"/>
        </w:rPr>
        <w:t xml:space="preserve">SECTION 1 Key Safeguarding Roles </w:t>
      </w:r>
    </w:p>
    <w:p w14:paraId="501994AE" w14:textId="7FC160AE" w:rsidR="00444CA4" w:rsidRPr="00F242DE" w:rsidRDefault="00F242DE" w:rsidP="00F242DE">
      <w:pPr>
        <w:pStyle w:val="ListParagraph"/>
        <w:numPr>
          <w:ilvl w:val="1"/>
          <w:numId w:val="1"/>
        </w:numPr>
        <w:rPr>
          <w:b/>
          <w:bCs/>
        </w:rPr>
      </w:pPr>
      <w:r w:rsidRPr="00F242DE">
        <w:rPr>
          <w:b/>
          <w:bCs/>
        </w:rPr>
        <w:t>All key Safeguarding roles have been filled, including a Relevant Person, Club Children’s Officer (CCO), Designated Liaison Person (DLP)/Deputy DLP (where needed).</w:t>
      </w:r>
    </w:p>
    <w:p w14:paraId="6590D17C" w14:textId="1E49A266" w:rsidR="00F242DE" w:rsidRPr="00F242DE" w:rsidRDefault="00F242DE" w:rsidP="00F242DE">
      <w:r w:rsidRPr="00F242DE">
        <w:t>Link Inserted Here</w:t>
      </w:r>
    </w:p>
    <w:p w14:paraId="522B34C1" w14:textId="1C4D8D7B" w:rsidR="00F242DE" w:rsidRPr="00F242DE" w:rsidRDefault="00F242DE" w:rsidP="00F242DE">
      <w:pPr>
        <w:rPr>
          <w:b/>
          <w:bCs/>
        </w:rPr>
      </w:pPr>
      <w:r w:rsidRPr="00F242DE">
        <w:rPr>
          <w:b/>
          <w:bCs/>
        </w:rPr>
        <w:t>1.2 In line with our NGB’s guidelines, we clearly outline the role &amp; responsibilities of the CCO &amp; DLP/Deputy DLP.</w:t>
      </w:r>
    </w:p>
    <w:p w14:paraId="404FBE75" w14:textId="33D5DDBD" w:rsidR="00F242DE" w:rsidRDefault="00F242DE">
      <w:hyperlink r:id="rId6" w:history="1">
        <w:r w:rsidRPr="004601B1">
          <w:rPr>
            <w:rStyle w:val="Hyperlink"/>
          </w:rPr>
          <w:t>https://d2cx26qpfwuhvu.cloudfront.net/irfu/wp-content/uploads/2019/01/30143409/CWO-Sample-Role-Descriptor.pdf</w:t>
        </w:r>
      </w:hyperlink>
    </w:p>
    <w:p w14:paraId="5637F3BE" w14:textId="065F5DDC" w:rsidR="00F242DE" w:rsidRPr="004E69F8" w:rsidRDefault="004E69F8" w:rsidP="004E69F8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Our </w:t>
      </w:r>
      <w:r w:rsidR="00F242DE" w:rsidRPr="004E69F8">
        <w:rPr>
          <w:b/>
          <w:bCs/>
        </w:rPr>
        <w:t>CCO &amp; DLP are known throughout the club &amp; their contact details</w:t>
      </w:r>
      <w:r w:rsidR="00F242DE" w:rsidRPr="004E69F8">
        <w:rPr>
          <w:b/>
          <w:bCs/>
        </w:rPr>
        <w:t xml:space="preserve"> </w:t>
      </w:r>
      <w:r w:rsidR="00F242DE" w:rsidRPr="004E69F8">
        <w:rPr>
          <w:b/>
          <w:bCs/>
        </w:rPr>
        <w:t>are available.</w:t>
      </w:r>
    </w:p>
    <w:p w14:paraId="57FAB977" w14:textId="3C7DAAFC" w:rsidR="00F242DE" w:rsidRDefault="00F242DE" w:rsidP="00F242DE">
      <w:r w:rsidRPr="00F242DE">
        <w:t>Link Inserted Here</w:t>
      </w:r>
    </w:p>
    <w:p w14:paraId="2CF56EE8" w14:textId="4BC06AF2" w:rsidR="00F242DE" w:rsidRPr="004E69F8" w:rsidRDefault="004E69F8" w:rsidP="004E69F8">
      <w:pPr>
        <w:rPr>
          <w:b/>
          <w:bCs/>
        </w:rPr>
      </w:pPr>
      <w:r>
        <w:rPr>
          <w:b/>
          <w:bCs/>
        </w:rPr>
        <w:t xml:space="preserve">1.4 </w:t>
      </w:r>
      <w:r w:rsidR="00F242DE" w:rsidRPr="004E69F8">
        <w:rPr>
          <w:b/>
          <w:bCs/>
        </w:rPr>
        <w:t xml:space="preserve">Our DLP has access to external advice, </w:t>
      </w:r>
      <w:proofErr w:type="gramStart"/>
      <w:r w:rsidR="00F242DE" w:rsidRPr="004E69F8">
        <w:rPr>
          <w:b/>
          <w:bCs/>
        </w:rPr>
        <w:t>information</w:t>
      </w:r>
      <w:proofErr w:type="gramEnd"/>
      <w:r w:rsidR="00F242DE" w:rsidRPr="004E69F8">
        <w:rPr>
          <w:b/>
          <w:bCs/>
        </w:rPr>
        <w:t xml:space="preserve"> and support.</w:t>
      </w:r>
    </w:p>
    <w:p w14:paraId="0B52C4B6" w14:textId="47C846BB" w:rsidR="00F242DE" w:rsidRDefault="00F242DE" w:rsidP="00F242DE">
      <w:r w:rsidRPr="00F242DE">
        <w:t>Link Inserted Here</w:t>
      </w:r>
    </w:p>
    <w:p w14:paraId="694E44EE" w14:textId="3F3B33F6" w:rsidR="00F242DE" w:rsidRDefault="00F242DE" w:rsidP="00F242DE">
      <w:pPr>
        <w:rPr>
          <w:b/>
          <w:bCs/>
        </w:rPr>
      </w:pPr>
      <w:r w:rsidRPr="00F242DE">
        <w:rPr>
          <w:b/>
          <w:bCs/>
        </w:rPr>
        <w:t>1.5 We have a written Child Safeguarding Statement (CSS) that is publicl</w:t>
      </w:r>
      <w:r w:rsidR="004E69F8">
        <w:rPr>
          <w:b/>
          <w:bCs/>
        </w:rPr>
        <w:t xml:space="preserve">y </w:t>
      </w:r>
      <w:r w:rsidRPr="00F242DE">
        <w:rPr>
          <w:b/>
          <w:bCs/>
        </w:rPr>
        <w:t>available and prominently displayed.</w:t>
      </w:r>
    </w:p>
    <w:p w14:paraId="1714C5F3" w14:textId="3DDF3A61" w:rsidR="00F242DE" w:rsidRDefault="00F242DE" w:rsidP="00F242DE">
      <w:hyperlink r:id="rId7" w:history="1">
        <w:r w:rsidRPr="004601B1">
          <w:rPr>
            <w:rStyle w:val="Hyperlink"/>
          </w:rPr>
          <w:t>https://d19fc3vd0ojo3m.cloudfront.net/irfu/wp-content/uploads/2021/09/28093751/IRFU-CSS-RA-2021.pdf</w:t>
        </w:r>
      </w:hyperlink>
    </w:p>
    <w:p w14:paraId="6751958B" w14:textId="7EE8D06B" w:rsidR="00F242DE" w:rsidRDefault="00F242DE" w:rsidP="00F242DE">
      <w:pPr>
        <w:rPr>
          <w:b/>
          <w:bCs/>
        </w:rPr>
      </w:pPr>
      <w:r w:rsidRPr="00F242DE">
        <w:rPr>
          <w:b/>
          <w:bCs/>
        </w:rPr>
        <w:t>1.6 When engaging or contracting other service providers, we ensure</w:t>
      </w:r>
      <w:r w:rsidR="004E69F8">
        <w:rPr>
          <w:b/>
          <w:bCs/>
        </w:rPr>
        <w:t xml:space="preserve"> </w:t>
      </w:r>
      <w:r w:rsidRPr="00F242DE">
        <w:rPr>
          <w:b/>
          <w:bCs/>
        </w:rPr>
        <w:t>compliance with our NGB’s Safeguarding requirements is mandatory.</w:t>
      </w:r>
    </w:p>
    <w:p w14:paraId="4BD7AE9D" w14:textId="486F2897" w:rsidR="00F242DE" w:rsidRPr="00F242DE" w:rsidRDefault="00F242DE" w:rsidP="00F242DE">
      <w:r w:rsidRPr="00F242DE">
        <w:t>N/A</w:t>
      </w:r>
    </w:p>
    <w:p w14:paraId="48F0A4EE" w14:textId="77777777" w:rsidR="00F242DE" w:rsidRPr="004E69F8" w:rsidRDefault="00F242DE" w:rsidP="00F242DE">
      <w:pPr>
        <w:rPr>
          <w:b/>
          <w:bCs/>
          <w:sz w:val="28"/>
          <w:szCs w:val="28"/>
        </w:rPr>
      </w:pPr>
      <w:r w:rsidRPr="004E69F8">
        <w:rPr>
          <w:b/>
          <w:bCs/>
          <w:sz w:val="28"/>
          <w:szCs w:val="28"/>
        </w:rPr>
        <w:t>SECTION 2 Safeguarding Training</w:t>
      </w:r>
    </w:p>
    <w:p w14:paraId="400B5809" w14:textId="02C13A48" w:rsidR="00F242DE" w:rsidRDefault="00F242DE" w:rsidP="00F242DE">
      <w:pPr>
        <w:rPr>
          <w:b/>
          <w:bCs/>
        </w:rPr>
      </w:pPr>
      <w:r w:rsidRPr="00F242DE">
        <w:rPr>
          <w:b/>
          <w:bCs/>
        </w:rPr>
        <w:t>2.1 We ensure all relevant volunteers attend the appropriate Safeguarding</w:t>
      </w:r>
      <w:r w:rsidR="004E69F8">
        <w:rPr>
          <w:b/>
          <w:bCs/>
        </w:rPr>
        <w:t xml:space="preserve"> </w:t>
      </w:r>
      <w:r w:rsidRPr="00F242DE">
        <w:rPr>
          <w:b/>
          <w:bCs/>
        </w:rPr>
        <w:t>training before taking up a role with the club.</w:t>
      </w:r>
    </w:p>
    <w:p w14:paraId="3FE49EEB" w14:textId="13A07D18" w:rsidR="00F242DE" w:rsidRDefault="00F242DE" w:rsidP="00F242DE">
      <w:hyperlink r:id="rId8" w:history="1">
        <w:r w:rsidRPr="004601B1">
          <w:rPr>
            <w:rStyle w:val="Hyperlink"/>
          </w:rPr>
          <w:t>https://www.irishrugby.ie/playing-the-game/spirit-of-rugby/safeguarding/training/</w:t>
        </w:r>
      </w:hyperlink>
    </w:p>
    <w:p w14:paraId="2A42A993" w14:textId="2E84FDA9" w:rsidR="00F242DE" w:rsidRDefault="00F242DE" w:rsidP="00F242DE">
      <w:pPr>
        <w:rPr>
          <w:b/>
          <w:bCs/>
        </w:rPr>
      </w:pPr>
      <w:r w:rsidRPr="00F242DE">
        <w:rPr>
          <w:b/>
          <w:bCs/>
        </w:rPr>
        <w:t xml:space="preserve">2.2 We follow our NGB’s requirements </w:t>
      </w:r>
      <w:proofErr w:type="gramStart"/>
      <w:r w:rsidRPr="00F242DE">
        <w:rPr>
          <w:b/>
          <w:bCs/>
        </w:rPr>
        <w:t>with regard to</w:t>
      </w:r>
      <w:proofErr w:type="gramEnd"/>
      <w:r w:rsidRPr="00F242DE">
        <w:rPr>
          <w:b/>
          <w:bCs/>
        </w:rPr>
        <w:t xml:space="preserve"> keeping a secure</w:t>
      </w:r>
      <w:r>
        <w:rPr>
          <w:b/>
          <w:bCs/>
        </w:rPr>
        <w:t xml:space="preserve"> </w:t>
      </w:r>
      <w:r w:rsidRPr="00F242DE">
        <w:rPr>
          <w:b/>
          <w:bCs/>
        </w:rPr>
        <w:t>record of all volunteers who have completed Safeguarding training. *</w:t>
      </w:r>
    </w:p>
    <w:p w14:paraId="1A59A1BC" w14:textId="49B29C2B" w:rsidR="00F242DE" w:rsidRDefault="00F242DE" w:rsidP="00F242DE">
      <w:r w:rsidRPr="00F242DE">
        <w:t>TBC</w:t>
      </w:r>
    </w:p>
    <w:p w14:paraId="641DF3DD" w14:textId="6C2141BF" w:rsidR="00F242DE" w:rsidRDefault="00F242DE" w:rsidP="00F242DE"/>
    <w:p w14:paraId="14939FFA" w14:textId="77777777" w:rsidR="00F242DE" w:rsidRDefault="00F242DE" w:rsidP="00F242DE"/>
    <w:p w14:paraId="36481238" w14:textId="77777777" w:rsidR="00F242DE" w:rsidRDefault="00F242DE" w:rsidP="00F242DE"/>
    <w:p w14:paraId="590819F4" w14:textId="77777777" w:rsidR="00F242DE" w:rsidRDefault="00F242DE" w:rsidP="00F242DE"/>
    <w:p w14:paraId="5E1A7B43" w14:textId="6D6CF5F1" w:rsidR="00F242DE" w:rsidRDefault="000567EF" w:rsidP="00F242DE"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390C8CF" wp14:editId="546C09B6">
            <wp:simplePos x="0" y="0"/>
            <wp:positionH relativeFrom="column">
              <wp:posOffset>-961293</wp:posOffset>
            </wp:positionH>
            <wp:positionV relativeFrom="paragraph">
              <wp:posOffset>-41861</wp:posOffset>
            </wp:positionV>
            <wp:extent cx="7678420" cy="9003030"/>
            <wp:effectExtent l="0" t="0" r="0" b="7620"/>
            <wp:wrapNone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420" cy="900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BFCF3" w14:textId="3D472541" w:rsidR="004E69F8" w:rsidRDefault="004E69F8" w:rsidP="00F242DE">
      <w:pPr>
        <w:rPr>
          <w:b/>
          <w:bCs/>
          <w:sz w:val="28"/>
          <w:szCs w:val="28"/>
        </w:rPr>
      </w:pPr>
    </w:p>
    <w:p w14:paraId="290624DB" w14:textId="77777777" w:rsidR="004E69F8" w:rsidRDefault="004E69F8" w:rsidP="00F242DE">
      <w:pPr>
        <w:rPr>
          <w:b/>
          <w:bCs/>
          <w:sz w:val="28"/>
          <w:szCs w:val="28"/>
        </w:rPr>
      </w:pPr>
    </w:p>
    <w:p w14:paraId="36B0223F" w14:textId="2E23A88E" w:rsidR="00F242DE" w:rsidRPr="004E69F8" w:rsidRDefault="00F242DE" w:rsidP="00F242DE">
      <w:pPr>
        <w:rPr>
          <w:b/>
          <w:bCs/>
          <w:sz w:val="28"/>
          <w:szCs w:val="28"/>
        </w:rPr>
      </w:pPr>
      <w:r w:rsidRPr="004E69F8">
        <w:rPr>
          <w:b/>
          <w:bCs/>
          <w:sz w:val="28"/>
          <w:szCs w:val="28"/>
        </w:rPr>
        <w:t>SECTION 3 Child Safeguarding Policies and</w:t>
      </w:r>
      <w:r w:rsidR="004E69F8" w:rsidRPr="004E69F8">
        <w:rPr>
          <w:b/>
          <w:bCs/>
          <w:sz w:val="28"/>
          <w:szCs w:val="28"/>
        </w:rPr>
        <w:t xml:space="preserve"> </w:t>
      </w:r>
      <w:r w:rsidRPr="004E69F8">
        <w:rPr>
          <w:b/>
          <w:bCs/>
          <w:sz w:val="28"/>
          <w:szCs w:val="28"/>
        </w:rPr>
        <w:t>Procedures</w:t>
      </w:r>
    </w:p>
    <w:p w14:paraId="52E41BC5" w14:textId="0451D413" w:rsidR="00F242DE" w:rsidRDefault="00F242DE" w:rsidP="00F242DE">
      <w:pPr>
        <w:rPr>
          <w:b/>
          <w:bCs/>
        </w:rPr>
      </w:pPr>
      <w:r w:rsidRPr="00F242DE">
        <w:rPr>
          <w:b/>
          <w:bCs/>
        </w:rPr>
        <w:t xml:space="preserve">3.1 We have a comprehensive Safeguarding Children Policy. </w:t>
      </w:r>
    </w:p>
    <w:p w14:paraId="52419F40" w14:textId="4FE546CB" w:rsidR="004E69F8" w:rsidRDefault="004E69F8" w:rsidP="004E69F8">
      <w:pPr>
        <w:rPr>
          <w:b/>
          <w:bCs/>
        </w:rPr>
      </w:pPr>
      <w:r w:rsidRPr="004E69F8">
        <w:rPr>
          <w:b/>
          <w:bCs/>
        </w:rPr>
        <w:t>3.2 The policy includes a clear statement on the importance of</w:t>
      </w:r>
      <w:r>
        <w:rPr>
          <w:b/>
          <w:bCs/>
        </w:rPr>
        <w:t xml:space="preserve"> </w:t>
      </w:r>
      <w:r w:rsidRPr="004E69F8">
        <w:rPr>
          <w:b/>
          <w:bCs/>
        </w:rPr>
        <w:t xml:space="preserve">safeguarding children and their right to be protected. </w:t>
      </w:r>
    </w:p>
    <w:p w14:paraId="36CADAB3" w14:textId="29D9BCBB" w:rsidR="00F242DE" w:rsidRDefault="00F242DE" w:rsidP="00F242DE">
      <w:hyperlink r:id="rId9" w:history="1">
        <w:r w:rsidRPr="004601B1">
          <w:rPr>
            <w:rStyle w:val="Hyperlink"/>
          </w:rPr>
          <w:t>https://d19fc3vd0ojo3m.cloudfront.net/irfu/wpcontent/uploads/2021/09/28093801/SAFEGUARDING-POLICY-2021.pdf</w:t>
        </w:r>
      </w:hyperlink>
    </w:p>
    <w:p w14:paraId="212A1A64" w14:textId="02CFD7E8" w:rsidR="004E69F8" w:rsidRPr="004E69F8" w:rsidRDefault="004E69F8" w:rsidP="00F242DE">
      <w:pPr>
        <w:rPr>
          <w:b/>
          <w:bCs/>
        </w:rPr>
      </w:pPr>
      <w:r w:rsidRPr="004E69F8">
        <w:rPr>
          <w:b/>
          <w:bCs/>
        </w:rPr>
        <w:t xml:space="preserve">3.3 Our policy is approved by the relevant committee / governing body. </w:t>
      </w:r>
    </w:p>
    <w:p w14:paraId="01E59B5A" w14:textId="5FF03AC4" w:rsidR="00F242DE" w:rsidRDefault="004E69F8" w:rsidP="004E69F8">
      <w:pPr>
        <w:rPr>
          <w:b/>
          <w:bCs/>
        </w:rPr>
      </w:pPr>
      <w:r w:rsidRPr="004E69F8">
        <w:rPr>
          <w:b/>
          <w:bCs/>
        </w:rPr>
        <w:t>3.4 Our procedures provide step-by-step guidance on what action to take if</w:t>
      </w:r>
      <w:r>
        <w:rPr>
          <w:b/>
          <w:bCs/>
        </w:rPr>
        <w:t xml:space="preserve"> </w:t>
      </w:r>
      <w:r w:rsidRPr="004E69F8">
        <w:rPr>
          <w:b/>
          <w:bCs/>
        </w:rPr>
        <w:t>there are concerns about a child. These include how to handle a disclosure</w:t>
      </w:r>
      <w:r>
        <w:rPr>
          <w:b/>
          <w:bCs/>
        </w:rPr>
        <w:t xml:space="preserve"> </w:t>
      </w:r>
      <w:r w:rsidRPr="004E69F8">
        <w:rPr>
          <w:b/>
          <w:bCs/>
        </w:rPr>
        <w:t>(including non-recent abuse) and how to report.</w:t>
      </w:r>
    </w:p>
    <w:p w14:paraId="1E0B608D" w14:textId="3B1209D0" w:rsidR="004E69F8" w:rsidRDefault="004E69F8" w:rsidP="004E69F8">
      <w:hyperlink r:id="rId10" w:history="1">
        <w:r w:rsidRPr="004E69F8">
          <w:rPr>
            <w:rStyle w:val="Hyperlink"/>
          </w:rPr>
          <w:t>https://www.irishrugby.ie/playing-the-game/spirit-of-rugby/safeguarding/concerns/</w:t>
        </w:r>
      </w:hyperlink>
    </w:p>
    <w:p w14:paraId="3E0F44C8" w14:textId="6BC0B428" w:rsidR="004E69F8" w:rsidRDefault="004E69F8" w:rsidP="004E69F8"/>
    <w:p w14:paraId="71005AD8" w14:textId="611BB900" w:rsidR="004E69F8" w:rsidRPr="004E69F8" w:rsidRDefault="004E69F8" w:rsidP="004E69F8">
      <w:pPr>
        <w:rPr>
          <w:b/>
          <w:bCs/>
          <w:sz w:val="28"/>
          <w:szCs w:val="28"/>
        </w:rPr>
      </w:pPr>
      <w:r w:rsidRPr="004E69F8">
        <w:rPr>
          <w:b/>
          <w:bCs/>
          <w:sz w:val="28"/>
          <w:szCs w:val="28"/>
        </w:rPr>
        <w:t>SECTION 4 Additional Policies, Procedures &amp;</w:t>
      </w:r>
      <w:r w:rsidRPr="004E69F8">
        <w:rPr>
          <w:b/>
          <w:bCs/>
          <w:sz w:val="28"/>
          <w:szCs w:val="28"/>
        </w:rPr>
        <w:t xml:space="preserve"> </w:t>
      </w:r>
      <w:r w:rsidRPr="004E69F8">
        <w:rPr>
          <w:b/>
          <w:bCs/>
          <w:sz w:val="28"/>
          <w:szCs w:val="28"/>
        </w:rPr>
        <w:t>Guidance</w:t>
      </w:r>
    </w:p>
    <w:p w14:paraId="5ACC5120" w14:textId="2C32ED4D" w:rsidR="004E69F8" w:rsidRDefault="004E69F8" w:rsidP="004E69F8">
      <w:pPr>
        <w:rPr>
          <w:b/>
          <w:bCs/>
        </w:rPr>
      </w:pPr>
      <w:r w:rsidRPr="004E69F8">
        <w:rPr>
          <w:b/>
          <w:bCs/>
        </w:rPr>
        <w:t>4.1 We have signed up to or implemented all relevant NGB Safeguarding</w:t>
      </w:r>
      <w:r>
        <w:rPr>
          <w:b/>
          <w:bCs/>
        </w:rPr>
        <w:t xml:space="preserve"> </w:t>
      </w:r>
      <w:r w:rsidRPr="004E69F8">
        <w:rPr>
          <w:b/>
          <w:bCs/>
        </w:rPr>
        <w:t xml:space="preserve">policies &amp; procedures. </w:t>
      </w:r>
    </w:p>
    <w:p w14:paraId="38C66FC6" w14:textId="25BC10BD" w:rsidR="004E69F8" w:rsidRDefault="004E69F8" w:rsidP="004E69F8">
      <w:hyperlink r:id="rId11" w:history="1">
        <w:r w:rsidRPr="004E69F8">
          <w:rPr>
            <w:rStyle w:val="Hyperlink"/>
          </w:rPr>
          <w:t>https://www.irishrugby.ie/playing-the-game/spirit-of-rugby/safeguarding/best-practice/</w:t>
        </w:r>
      </w:hyperlink>
    </w:p>
    <w:p w14:paraId="3ADAE4E6" w14:textId="7A8C2BE9" w:rsidR="004E69F8" w:rsidRPr="004E69F8" w:rsidRDefault="004E69F8" w:rsidP="004E69F8">
      <w:pPr>
        <w:rPr>
          <w:b/>
          <w:bCs/>
        </w:rPr>
      </w:pPr>
    </w:p>
    <w:p w14:paraId="05E59C6B" w14:textId="77777777" w:rsidR="004E69F8" w:rsidRPr="004E69F8" w:rsidRDefault="004E69F8" w:rsidP="004E69F8">
      <w:pPr>
        <w:rPr>
          <w:b/>
          <w:bCs/>
          <w:sz w:val="28"/>
          <w:szCs w:val="28"/>
        </w:rPr>
      </w:pPr>
      <w:r w:rsidRPr="004E69F8">
        <w:rPr>
          <w:b/>
          <w:bCs/>
          <w:sz w:val="28"/>
          <w:szCs w:val="28"/>
        </w:rPr>
        <w:t>SECTION 5 Volunteer Recruitment &amp; Support</w:t>
      </w:r>
    </w:p>
    <w:p w14:paraId="6E7D7A1C" w14:textId="3C6F16AE" w:rsidR="004E69F8" w:rsidRDefault="004E69F8" w:rsidP="004E69F8">
      <w:pPr>
        <w:rPr>
          <w:b/>
          <w:bCs/>
        </w:rPr>
      </w:pPr>
      <w:r w:rsidRPr="004E69F8">
        <w:rPr>
          <w:b/>
          <w:bCs/>
        </w:rPr>
        <w:t>5.1 In line with our NGB’s Safe Recruitment policies &amp; procedures all</w:t>
      </w:r>
      <w:r w:rsidRPr="004E69F8">
        <w:rPr>
          <w:b/>
          <w:bCs/>
        </w:rPr>
        <w:t xml:space="preserve"> </w:t>
      </w:r>
      <w:r w:rsidRPr="004E69F8">
        <w:rPr>
          <w:b/>
          <w:bCs/>
        </w:rPr>
        <w:t>persons in relevant roles engaging with children have attended</w:t>
      </w:r>
      <w:r w:rsidRPr="004E69F8">
        <w:rPr>
          <w:b/>
          <w:bCs/>
        </w:rPr>
        <w:t xml:space="preserve"> </w:t>
      </w:r>
      <w:r w:rsidRPr="004E69F8">
        <w:rPr>
          <w:b/>
          <w:bCs/>
        </w:rPr>
        <w:t>safeguarding and any other necessary qualifications/skills workshops for</w:t>
      </w:r>
      <w:r w:rsidRPr="004E69F8">
        <w:rPr>
          <w:b/>
          <w:bCs/>
        </w:rPr>
        <w:t xml:space="preserve"> </w:t>
      </w:r>
      <w:r w:rsidRPr="004E69F8">
        <w:rPr>
          <w:b/>
          <w:bCs/>
        </w:rPr>
        <w:t>their role(s).</w:t>
      </w:r>
    </w:p>
    <w:p w14:paraId="5F5BB908" w14:textId="0EBC69EA" w:rsidR="004E69F8" w:rsidRDefault="004E69F8" w:rsidP="004E69F8">
      <w:hyperlink r:id="rId12" w:history="1">
        <w:r w:rsidRPr="004601B1">
          <w:rPr>
            <w:rStyle w:val="Hyperlink"/>
          </w:rPr>
          <w:t>https://www.irishrugby.ie/playing-the-game/spirit-of-rugby/safeguarding/training/</w:t>
        </w:r>
      </w:hyperlink>
    </w:p>
    <w:p w14:paraId="6A04B1FE" w14:textId="53CB1EAC" w:rsidR="003064AD" w:rsidRDefault="004E69F8" w:rsidP="004E69F8">
      <w:pPr>
        <w:rPr>
          <w:b/>
          <w:bCs/>
        </w:rPr>
      </w:pPr>
      <w:r w:rsidRPr="003064AD">
        <w:rPr>
          <w:b/>
          <w:bCs/>
        </w:rPr>
        <w:t>5.2 Those responsible for recruiting/appointing volunteers in relevant</w:t>
      </w:r>
      <w:r w:rsidR="003064AD" w:rsidRPr="003064AD">
        <w:rPr>
          <w:b/>
          <w:bCs/>
        </w:rPr>
        <w:t xml:space="preserve"> </w:t>
      </w:r>
      <w:r w:rsidRPr="003064AD">
        <w:rPr>
          <w:b/>
          <w:bCs/>
        </w:rPr>
        <w:t>roles are aware of our NGB’s safe recruitment practices.</w:t>
      </w:r>
    </w:p>
    <w:p w14:paraId="1538BFEA" w14:textId="77777777" w:rsidR="003064AD" w:rsidRPr="003064AD" w:rsidRDefault="003064AD" w:rsidP="003064AD">
      <w:pPr>
        <w:rPr>
          <w:b/>
          <w:bCs/>
        </w:rPr>
      </w:pPr>
      <w:r w:rsidRPr="003064AD">
        <w:rPr>
          <w:b/>
          <w:bCs/>
        </w:rPr>
        <w:t>5.3 Where required, volunteers must complete the vetting process as per</w:t>
      </w:r>
    </w:p>
    <w:p w14:paraId="32649815" w14:textId="08241BC2" w:rsidR="003064AD" w:rsidRDefault="003064AD" w:rsidP="003064AD">
      <w:pPr>
        <w:rPr>
          <w:b/>
          <w:bCs/>
        </w:rPr>
      </w:pPr>
      <w:r w:rsidRPr="003064AD">
        <w:rPr>
          <w:b/>
          <w:bCs/>
        </w:rPr>
        <w:t>the National Vetting Bureau /Access NI.</w:t>
      </w:r>
    </w:p>
    <w:p w14:paraId="6C49A908" w14:textId="68C36092" w:rsidR="000567EF" w:rsidRDefault="000567EF" w:rsidP="003064AD">
      <w:pPr>
        <w:rPr>
          <w:b/>
          <w:bCs/>
        </w:rPr>
      </w:pPr>
    </w:p>
    <w:p w14:paraId="2A5CB63B" w14:textId="41C7AC35" w:rsidR="000567EF" w:rsidRDefault="000567EF" w:rsidP="003064AD">
      <w:pPr>
        <w:rPr>
          <w:b/>
          <w:bCs/>
        </w:rPr>
      </w:pPr>
    </w:p>
    <w:p w14:paraId="24263EA1" w14:textId="6A3D6401" w:rsidR="000567EF" w:rsidRDefault="000567EF" w:rsidP="003064AD">
      <w:pPr>
        <w:rPr>
          <w:b/>
          <w:bCs/>
        </w:rPr>
      </w:pPr>
    </w:p>
    <w:p w14:paraId="50325912" w14:textId="368FF828" w:rsidR="000567EF" w:rsidRDefault="000567EF" w:rsidP="003064AD">
      <w:pPr>
        <w:rPr>
          <w:b/>
          <w:bCs/>
        </w:rPr>
      </w:pPr>
    </w:p>
    <w:p w14:paraId="4C2FF098" w14:textId="662DDDCB" w:rsidR="000567EF" w:rsidRDefault="000567EF" w:rsidP="003064AD">
      <w:pPr>
        <w:rPr>
          <w:b/>
          <w:bCs/>
        </w:rPr>
      </w:pPr>
    </w:p>
    <w:p w14:paraId="08A2A824" w14:textId="13A56956" w:rsidR="000567EF" w:rsidRDefault="000567EF" w:rsidP="003064AD">
      <w:pPr>
        <w:rPr>
          <w:b/>
          <w:bCs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6FB6DED" wp14:editId="44025814">
            <wp:simplePos x="0" y="0"/>
            <wp:positionH relativeFrom="column">
              <wp:posOffset>-1008185</wp:posOffset>
            </wp:positionH>
            <wp:positionV relativeFrom="paragraph">
              <wp:posOffset>-84357</wp:posOffset>
            </wp:positionV>
            <wp:extent cx="7678420" cy="9003030"/>
            <wp:effectExtent l="0" t="0" r="0" b="7620"/>
            <wp:wrapNone/>
            <wp:docPr id="3" name="Picture 3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420" cy="900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B3CF8" w14:textId="364F545E" w:rsidR="000567EF" w:rsidRDefault="000567EF" w:rsidP="003064AD">
      <w:pPr>
        <w:rPr>
          <w:b/>
          <w:bCs/>
        </w:rPr>
      </w:pPr>
    </w:p>
    <w:p w14:paraId="1EC6AE34" w14:textId="47F8175F" w:rsidR="003064AD" w:rsidRPr="003064AD" w:rsidRDefault="003064AD" w:rsidP="003064AD">
      <w:pPr>
        <w:rPr>
          <w:b/>
          <w:bCs/>
        </w:rPr>
      </w:pPr>
      <w:r w:rsidRPr="003064AD">
        <w:rPr>
          <w:b/>
          <w:bCs/>
        </w:rPr>
        <w:t>5.4 We adhere to re-vetting procedures in line with our NGB’s Vettin</w:t>
      </w:r>
      <w:r>
        <w:rPr>
          <w:b/>
          <w:bCs/>
        </w:rPr>
        <w:t xml:space="preserve">g </w:t>
      </w:r>
      <w:r w:rsidRPr="003064AD">
        <w:rPr>
          <w:b/>
          <w:bCs/>
        </w:rPr>
        <w:t>policy.</w:t>
      </w:r>
    </w:p>
    <w:p w14:paraId="5B74A916" w14:textId="0A23ADC1" w:rsidR="003064AD" w:rsidRDefault="003064AD" w:rsidP="004E69F8">
      <w:hyperlink r:id="rId13" w:history="1">
        <w:r w:rsidRPr="004601B1">
          <w:rPr>
            <w:rStyle w:val="Hyperlink"/>
          </w:rPr>
          <w:t>https://www.irishrugby.ie/playing-the-game/spirit-of-rugby/safeguarding/recruitment/</w:t>
        </w:r>
      </w:hyperlink>
    </w:p>
    <w:p w14:paraId="193F867B" w14:textId="5EAFB697" w:rsidR="003064AD" w:rsidRDefault="003064AD" w:rsidP="004E69F8">
      <w:hyperlink r:id="rId14" w:history="1">
        <w:r w:rsidRPr="004601B1">
          <w:rPr>
            <w:rStyle w:val="Hyperlink"/>
          </w:rPr>
          <w:t>https://d19fc3vd0ojo3m.cloudfront.net/irfu/wp-content/uploads/2021/09/28093745/2021-Spirit-of-Rugby-Vetting-Policy-.pdf</w:t>
        </w:r>
      </w:hyperlink>
    </w:p>
    <w:p w14:paraId="687ADA9B" w14:textId="63191610" w:rsidR="003064AD" w:rsidRDefault="003064AD" w:rsidP="003064AD"/>
    <w:p w14:paraId="4B0CE653" w14:textId="7D456FC1" w:rsidR="004E69F8" w:rsidRDefault="003064AD" w:rsidP="003064AD">
      <w:pPr>
        <w:rPr>
          <w:b/>
          <w:bCs/>
        </w:rPr>
      </w:pPr>
      <w:r w:rsidRPr="003064AD">
        <w:rPr>
          <w:b/>
          <w:bCs/>
        </w:rPr>
        <w:t>5.5 We have a process to risk assess concerns arising from vetting returns</w:t>
      </w:r>
      <w:r w:rsidRPr="003064AD">
        <w:rPr>
          <w:b/>
          <w:bCs/>
        </w:rPr>
        <w:t xml:space="preserve"> </w:t>
      </w:r>
      <w:r w:rsidRPr="003064AD">
        <w:rPr>
          <w:b/>
          <w:bCs/>
        </w:rPr>
        <w:t>in line with our NGB policy.</w:t>
      </w:r>
    </w:p>
    <w:p w14:paraId="6BDD48D4" w14:textId="53ADA7A9" w:rsidR="003064AD" w:rsidRPr="003064AD" w:rsidRDefault="003064AD" w:rsidP="003064AD">
      <w:hyperlink r:id="rId15" w:history="1">
        <w:r w:rsidRPr="003064AD">
          <w:rPr>
            <w:rStyle w:val="Hyperlink"/>
          </w:rPr>
          <w:t>https://d19fc3vd0ojo3m.cloudfront.net/irfu/wp-content/uploads/2021/09/28093748/Case-Management-process.pdf</w:t>
        </w:r>
      </w:hyperlink>
    </w:p>
    <w:p w14:paraId="49063F0D" w14:textId="6D53B36B" w:rsidR="003064AD" w:rsidRPr="003064AD" w:rsidRDefault="003064AD" w:rsidP="003064AD">
      <w:pPr>
        <w:rPr>
          <w:b/>
          <w:bCs/>
          <w:sz w:val="28"/>
          <w:szCs w:val="28"/>
        </w:rPr>
      </w:pPr>
    </w:p>
    <w:p w14:paraId="10E3AA5F" w14:textId="77777777" w:rsidR="003064AD" w:rsidRPr="003064AD" w:rsidRDefault="003064AD" w:rsidP="003064AD">
      <w:pPr>
        <w:rPr>
          <w:b/>
          <w:bCs/>
          <w:sz w:val="28"/>
          <w:szCs w:val="28"/>
        </w:rPr>
      </w:pPr>
      <w:r w:rsidRPr="003064AD">
        <w:rPr>
          <w:b/>
          <w:bCs/>
          <w:sz w:val="28"/>
          <w:szCs w:val="28"/>
        </w:rPr>
        <w:t>SECTION 6 Behaviour &amp; Equality</w:t>
      </w:r>
    </w:p>
    <w:p w14:paraId="3F17025D" w14:textId="16E69162" w:rsidR="003064AD" w:rsidRDefault="003064AD" w:rsidP="003064AD">
      <w:pPr>
        <w:rPr>
          <w:b/>
          <w:bCs/>
        </w:rPr>
      </w:pPr>
      <w:r w:rsidRPr="003064AD">
        <w:rPr>
          <w:b/>
          <w:bCs/>
        </w:rPr>
        <w:t xml:space="preserve">6.1 We have specific Codes of Conduct that </w:t>
      </w:r>
      <w:proofErr w:type="gramStart"/>
      <w:r w:rsidRPr="003064AD">
        <w:rPr>
          <w:b/>
          <w:bCs/>
        </w:rPr>
        <w:t>all of</w:t>
      </w:r>
      <w:proofErr w:type="gramEnd"/>
      <w:r w:rsidRPr="003064AD">
        <w:rPr>
          <w:b/>
          <w:bCs/>
        </w:rPr>
        <w:t xml:space="preserve"> our volunteers &amp; young</w:t>
      </w:r>
      <w:r>
        <w:rPr>
          <w:b/>
          <w:bCs/>
        </w:rPr>
        <w:t xml:space="preserve"> </w:t>
      </w:r>
      <w:r w:rsidRPr="003064AD">
        <w:rPr>
          <w:b/>
          <w:bCs/>
        </w:rPr>
        <w:t>people must sign up to.</w:t>
      </w:r>
    </w:p>
    <w:p w14:paraId="26641CF8" w14:textId="05927217" w:rsidR="003064AD" w:rsidRPr="003064AD" w:rsidRDefault="003064AD" w:rsidP="003064AD">
      <w:hyperlink r:id="rId16" w:history="1">
        <w:r w:rsidRPr="003064AD">
          <w:rPr>
            <w:rStyle w:val="Hyperlink"/>
          </w:rPr>
          <w:t>https://d19fc3vd0ojo3m.cloudfront.net/irfu/wp-content/uploads/2020/12/16153843/Code-of-Conduct-Mini-Players.pdf</w:t>
        </w:r>
      </w:hyperlink>
    </w:p>
    <w:p w14:paraId="0A1A7B6F" w14:textId="3C467FDB" w:rsidR="003064AD" w:rsidRPr="003064AD" w:rsidRDefault="003064AD" w:rsidP="003064AD">
      <w:hyperlink r:id="rId17" w:history="1">
        <w:r w:rsidRPr="003064AD">
          <w:rPr>
            <w:rStyle w:val="Hyperlink"/>
          </w:rPr>
          <w:t>https://d19fc3vd0ojo3m.cloudfront.net/irfu/wp-content/uploads/2020/12/16153846/Code-of-Conduct-Youth-Players.pdf</w:t>
        </w:r>
      </w:hyperlink>
    </w:p>
    <w:p w14:paraId="77A3B9A4" w14:textId="1F880CEF" w:rsidR="003064AD" w:rsidRDefault="003064AD" w:rsidP="003064AD">
      <w:pPr>
        <w:rPr>
          <w:b/>
          <w:bCs/>
        </w:rPr>
      </w:pPr>
      <w:r w:rsidRPr="003064AD">
        <w:rPr>
          <w:b/>
          <w:bCs/>
        </w:rPr>
        <w:t>6.2 We have a comprehensive disciplinary process for all our members in</w:t>
      </w:r>
      <w:r w:rsidRPr="003064AD">
        <w:rPr>
          <w:b/>
          <w:bCs/>
        </w:rPr>
        <w:t xml:space="preserve"> </w:t>
      </w:r>
      <w:r w:rsidRPr="003064AD">
        <w:rPr>
          <w:b/>
          <w:bCs/>
        </w:rPr>
        <w:t>place, in line with NGB policy.</w:t>
      </w:r>
    </w:p>
    <w:p w14:paraId="4164F116" w14:textId="43AC94C2" w:rsidR="003064AD" w:rsidRPr="003064AD" w:rsidRDefault="003064AD" w:rsidP="003064AD">
      <w:hyperlink r:id="rId18" w:history="1">
        <w:r w:rsidRPr="003064AD">
          <w:rPr>
            <w:rStyle w:val="Hyperlink"/>
          </w:rPr>
          <w:t>https://d19fc3vd0ojo3m.cloudfront.net/irfu/wp-content/uploads/2021/09/28093748/Case-Management-process.pdf</w:t>
        </w:r>
      </w:hyperlink>
    </w:p>
    <w:p w14:paraId="5748B355" w14:textId="77777777" w:rsidR="003064AD" w:rsidRPr="003064AD" w:rsidRDefault="003064AD" w:rsidP="003064AD">
      <w:pPr>
        <w:rPr>
          <w:b/>
          <w:bCs/>
        </w:rPr>
      </w:pPr>
    </w:p>
    <w:p w14:paraId="700B8456" w14:textId="6983E3C8" w:rsidR="004E69F8" w:rsidRDefault="003064AD" w:rsidP="003064AD">
      <w:pPr>
        <w:rPr>
          <w:b/>
          <w:bCs/>
        </w:rPr>
      </w:pPr>
      <w:r w:rsidRPr="003064AD">
        <w:rPr>
          <w:b/>
          <w:bCs/>
        </w:rPr>
        <w:t>6.3 We have guidance, in line with our NGB, about the unacceptability of</w:t>
      </w:r>
      <w:r>
        <w:rPr>
          <w:b/>
          <w:bCs/>
        </w:rPr>
        <w:t xml:space="preserve"> </w:t>
      </w:r>
      <w:r w:rsidRPr="003064AD">
        <w:rPr>
          <w:b/>
          <w:bCs/>
        </w:rPr>
        <w:t>discrimination on the grounds of a person’s gender, ethnicity, sexual</w:t>
      </w:r>
      <w:r>
        <w:rPr>
          <w:b/>
          <w:bCs/>
        </w:rPr>
        <w:t xml:space="preserve"> </w:t>
      </w:r>
      <w:r w:rsidRPr="003064AD">
        <w:rPr>
          <w:b/>
          <w:bCs/>
        </w:rPr>
        <w:t>orientation, disability, or religion.</w:t>
      </w:r>
    </w:p>
    <w:p w14:paraId="03C65B55" w14:textId="72197C8B" w:rsidR="003064AD" w:rsidRDefault="003064AD" w:rsidP="003064AD">
      <w:hyperlink r:id="rId19" w:history="1">
        <w:r w:rsidRPr="003064AD">
          <w:rPr>
            <w:rStyle w:val="Hyperlink"/>
          </w:rPr>
          <w:t>https://www.irishrugby.ie/playing-the-game/spirit-of-rugby/what-is-spirit/</w:t>
        </w:r>
      </w:hyperlink>
    </w:p>
    <w:p w14:paraId="56CBCAD1" w14:textId="6330AA89" w:rsidR="003064AD" w:rsidRDefault="003064AD" w:rsidP="003064AD"/>
    <w:p w14:paraId="44B45BB3" w14:textId="77777777" w:rsidR="003064AD" w:rsidRPr="003064AD" w:rsidRDefault="003064AD" w:rsidP="003064AD">
      <w:pPr>
        <w:rPr>
          <w:b/>
          <w:bCs/>
          <w:sz w:val="28"/>
          <w:szCs w:val="28"/>
        </w:rPr>
      </w:pPr>
      <w:r w:rsidRPr="003064AD">
        <w:rPr>
          <w:b/>
          <w:bCs/>
          <w:sz w:val="28"/>
          <w:szCs w:val="28"/>
        </w:rPr>
        <w:t>SECTION 7 Communication</w:t>
      </w:r>
    </w:p>
    <w:p w14:paraId="5D0B3836" w14:textId="74B8C430" w:rsidR="003064AD" w:rsidRDefault="003064AD" w:rsidP="003064AD">
      <w:pPr>
        <w:rPr>
          <w:b/>
          <w:bCs/>
        </w:rPr>
      </w:pPr>
      <w:r w:rsidRPr="003064AD">
        <w:rPr>
          <w:b/>
          <w:bCs/>
        </w:rPr>
        <w:t>7.1 We promote the importance of Safeguarding policies and procedures to</w:t>
      </w:r>
      <w:r w:rsidRPr="003064AD">
        <w:rPr>
          <w:b/>
          <w:bCs/>
        </w:rPr>
        <w:t xml:space="preserve"> </w:t>
      </w:r>
      <w:r w:rsidRPr="003064AD">
        <w:rPr>
          <w:b/>
          <w:bCs/>
        </w:rPr>
        <w:t>all our members, including contact details for Statutory Agencies.</w:t>
      </w:r>
    </w:p>
    <w:p w14:paraId="6F4B6BEE" w14:textId="07CD87BB" w:rsidR="003064AD" w:rsidRPr="003064AD" w:rsidRDefault="003064AD" w:rsidP="003064AD">
      <w:hyperlink r:id="rId20" w:history="1">
        <w:r w:rsidRPr="003064AD">
          <w:rPr>
            <w:rStyle w:val="Hyperlink"/>
          </w:rPr>
          <w:t>https://www.irishrugby.ie/playing-the-game/spirit-of-rugby/safeguarding/concerns/</w:t>
        </w:r>
      </w:hyperlink>
    </w:p>
    <w:p w14:paraId="49C0998C" w14:textId="50B26081" w:rsidR="003064AD" w:rsidRDefault="003064AD" w:rsidP="003064AD">
      <w:hyperlink r:id="rId21" w:history="1">
        <w:r w:rsidRPr="003064AD">
          <w:rPr>
            <w:rStyle w:val="Hyperlink"/>
          </w:rPr>
          <w:t>https://d19fc3vd0ojo3m.cloudfront.net/irfu/wp-content/uploads/2021/09/28093748/Case-Management-process.pdf</w:t>
        </w:r>
      </w:hyperlink>
    </w:p>
    <w:p w14:paraId="662D2734" w14:textId="6D45D6C5" w:rsidR="003064AD" w:rsidRDefault="003064AD" w:rsidP="003064AD"/>
    <w:p w14:paraId="2B4D3E73" w14:textId="56EB344F" w:rsidR="003064AD" w:rsidRDefault="000567EF" w:rsidP="003064AD"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2421BC3D" wp14:editId="06D74EFD">
            <wp:simplePos x="0" y="0"/>
            <wp:positionH relativeFrom="column">
              <wp:posOffset>-914400</wp:posOffset>
            </wp:positionH>
            <wp:positionV relativeFrom="paragraph">
              <wp:posOffset>-119527</wp:posOffset>
            </wp:positionV>
            <wp:extent cx="7678420" cy="9003030"/>
            <wp:effectExtent l="0" t="0" r="0" b="7620"/>
            <wp:wrapNone/>
            <wp:docPr id="4" name="Picture 4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420" cy="900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AD550" w14:textId="11E278B8" w:rsidR="003064AD" w:rsidRDefault="003064AD" w:rsidP="003064AD"/>
    <w:p w14:paraId="0D312A56" w14:textId="71B20EB5" w:rsidR="003064AD" w:rsidRDefault="003064AD" w:rsidP="003064AD"/>
    <w:p w14:paraId="3C066B85" w14:textId="5D579206" w:rsidR="003064AD" w:rsidRDefault="003064AD" w:rsidP="003064AD"/>
    <w:p w14:paraId="4DEE3905" w14:textId="77777777" w:rsidR="003064AD" w:rsidRDefault="003064AD" w:rsidP="003064AD">
      <w:pPr>
        <w:rPr>
          <w:b/>
          <w:bCs/>
        </w:rPr>
      </w:pPr>
      <w:r w:rsidRPr="003064AD">
        <w:rPr>
          <w:b/>
          <w:bCs/>
        </w:rPr>
        <w:t>7.2 Our policies and procedures inform children &amp; young people of their</w:t>
      </w:r>
      <w:r w:rsidRPr="003064AD">
        <w:rPr>
          <w:b/>
          <w:bCs/>
        </w:rPr>
        <w:t xml:space="preserve"> </w:t>
      </w:r>
      <w:r w:rsidRPr="003064AD">
        <w:rPr>
          <w:b/>
          <w:bCs/>
        </w:rPr>
        <w:t>right to be protected, consulted &amp; treated with respect.</w:t>
      </w:r>
    </w:p>
    <w:p w14:paraId="5736E420" w14:textId="470E56BF" w:rsidR="003064AD" w:rsidRDefault="003064AD" w:rsidP="003064AD">
      <w:pPr>
        <w:rPr>
          <w:b/>
          <w:bCs/>
        </w:rPr>
      </w:pPr>
      <w:r w:rsidRPr="003064AD">
        <w:rPr>
          <w:b/>
          <w:bCs/>
        </w:rPr>
        <w:t>7.3 The information we provide is age appropriate and available in</w:t>
      </w:r>
      <w:r>
        <w:rPr>
          <w:b/>
          <w:bCs/>
        </w:rPr>
        <w:t xml:space="preserve"> </w:t>
      </w:r>
      <w:r w:rsidRPr="003064AD">
        <w:rPr>
          <w:b/>
          <w:bCs/>
        </w:rPr>
        <w:t>different formats if required, for example, for those with specific</w:t>
      </w:r>
      <w:r>
        <w:rPr>
          <w:b/>
          <w:bCs/>
        </w:rPr>
        <w:t xml:space="preserve"> </w:t>
      </w:r>
      <w:r w:rsidRPr="003064AD">
        <w:rPr>
          <w:b/>
          <w:bCs/>
        </w:rPr>
        <w:t>communication needs.</w:t>
      </w:r>
    </w:p>
    <w:p w14:paraId="2D2F02F9" w14:textId="7F91DAC7" w:rsidR="003064AD" w:rsidRDefault="003064AD" w:rsidP="003064AD">
      <w:hyperlink r:id="rId22" w:history="1">
        <w:r w:rsidRPr="003064AD">
          <w:rPr>
            <w:rStyle w:val="Hyperlink"/>
          </w:rPr>
          <w:t>https://www.irishrugby.ie/playing-the-game/spirit-of-rugby/safeguarding/young-people/</w:t>
        </w:r>
      </w:hyperlink>
    </w:p>
    <w:p w14:paraId="1982F9B5" w14:textId="086E8EF3" w:rsidR="003064AD" w:rsidRDefault="000567EF" w:rsidP="003064AD">
      <w:hyperlink r:id="rId23" w:history="1">
        <w:r w:rsidRPr="004601B1">
          <w:rPr>
            <w:rStyle w:val="Hyperlink"/>
          </w:rPr>
          <w:t>https://d19fc3vd0ojo3m.cloudfront.net/irfu/wp-content/uploads/2020/12/16155609/Is-Rugby-Fun-For-You.pdf</w:t>
        </w:r>
      </w:hyperlink>
    </w:p>
    <w:p w14:paraId="21CC8E96" w14:textId="0026BA5F" w:rsidR="000567EF" w:rsidRDefault="000567EF" w:rsidP="003064AD">
      <w:hyperlink r:id="rId24" w:history="1">
        <w:r w:rsidRPr="004601B1">
          <w:rPr>
            <w:rStyle w:val="Hyperlink"/>
          </w:rPr>
          <w:t>https://www.irishrugby.ie/playing-the-game/spirit-of-rugby/youth-council/</w:t>
        </w:r>
      </w:hyperlink>
    </w:p>
    <w:p w14:paraId="54C8BD84" w14:textId="77777777" w:rsidR="000567EF" w:rsidRPr="003064AD" w:rsidRDefault="000567EF" w:rsidP="003064AD"/>
    <w:p w14:paraId="0C22C6BD" w14:textId="77777777" w:rsidR="003064AD" w:rsidRPr="003064AD" w:rsidRDefault="003064AD" w:rsidP="003064AD">
      <w:pPr>
        <w:rPr>
          <w:b/>
          <w:bCs/>
        </w:rPr>
      </w:pPr>
    </w:p>
    <w:p w14:paraId="674CDFFC" w14:textId="77777777" w:rsidR="003064AD" w:rsidRPr="003064AD" w:rsidRDefault="003064AD" w:rsidP="003064AD">
      <w:pPr>
        <w:rPr>
          <w:b/>
          <w:bCs/>
        </w:rPr>
      </w:pPr>
    </w:p>
    <w:p w14:paraId="6A91E15A" w14:textId="77777777" w:rsidR="003064AD" w:rsidRPr="004E69F8" w:rsidRDefault="003064AD" w:rsidP="003064AD">
      <w:pPr>
        <w:rPr>
          <w:b/>
          <w:bCs/>
        </w:rPr>
      </w:pPr>
    </w:p>
    <w:sectPr w:rsidR="003064AD" w:rsidRPr="004E6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995"/>
    <w:multiLevelType w:val="multilevel"/>
    <w:tmpl w:val="B24C9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38A67472"/>
    <w:multiLevelType w:val="multilevel"/>
    <w:tmpl w:val="2FDEE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2604C3"/>
    <w:multiLevelType w:val="multilevel"/>
    <w:tmpl w:val="C32E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5262026">
    <w:abstractNumId w:val="1"/>
  </w:num>
  <w:num w:numId="2" w16cid:durableId="1776054547">
    <w:abstractNumId w:val="0"/>
  </w:num>
  <w:num w:numId="3" w16cid:durableId="25575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E"/>
    <w:rsid w:val="000567EF"/>
    <w:rsid w:val="003064AD"/>
    <w:rsid w:val="00444CA4"/>
    <w:rsid w:val="004E69F8"/>
    <w:rsid w:val="00F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F33A6"/>
  <w15:chartTrackingRefBased/>
  <w15:docId w15:val="{EFEDBEB0-9942-468F-9A8D-67B15469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shrugby.ie/playing-the-game/spirit-of-rugby/safeguarding/training/" TargetMode="External"/><Relationship Id="rId13" Type="http://schemas.openxmlformats.org/officeDocument/2006/relationships/hyperlink" Target="https://www.irishrugby.ie/playing-the-game/spirit-of-rugby/safeguarding/recruitment/" TargetMode="External"/><Relationship Id="rId18" Type="http://schemas.openxmlformats.org/officeDocument/2006/relationships/hyperlink" Target="https://d19fc3vd0ojo3m.cloudfront.net/irfu/wp-content/uploads/2021/09/28093748/Case-Management-process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19fc3vd0ojo3m.cloudfront.net/irfu/wp-content/uploads/2021/09/28093748/Case-Management-process.pdf" TargetMode="External"/><Relationship Id="rId7" Type="http://schemas.openxmlformats.org/officeDocument/2006/relationships/hyperlink" Target="https://d19fc3vd0ojo3m.cloudfront.net/irfu/wp-content/uploads/2021/09/28093751/IRFU-CSS-RA-2021.pdf" TargetMode="External"/><Relationship Id="rId12" Type="http://schemas.openxmlformats.org/officeDocument/2006/relationships/hyperlink" Target="https://www.irishrugby.ie/playing-the-game/spirit-of-rugby/safeguarding/training/" TargetMode="External"/><Relationship Id="rId17" Type="http://schemas.openxmlformats.org/officeDocument/2006/relationships/hyperlink" Target="https://d19fc3vd0ojo3m.cloudfront.net/irfu/wp-content/uploads/2020/12/16153846/Code-of-Conduct-Youth-Players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19fc3vd0ojo3m.cloudfront.net/irfu/wp-content/uploads/2020/12/16153843/Code-of-Conduct-Mini-Players.pdf" TargetMode="External"/><Relationship Id="rId20" Type="http://schemas.openxmlformats.org/officeDocument/2006/relationships/hyperlink" Target="https://www.irishrugby.ie/playing-the-game/spirit-of-rugby/safeguarding/concer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2cx26qpfwuhvu.cloudfront.net/irfu/wp-content/uploads/2019/01/30143409/CWO-Sample-Role-Descriptor.pdf" TargetMode="External"/><Relationship Id="rId11" Type="http://schemas.openxmlformats.org/officeDocument/2006/relationships/hyperlink" Target="https://www.irishrugby.ie/playing-the-game/spirit-of-rugby/safeguarding/best-practice/" TargetMode="External"/><Relationship Id="rId24" Type="http://schemas.openxmlformats.org/officeDocument/2006/relationships/hyperlink" Target="https://www.irishrugby.ie/playing-the-game/spirit-of-rugby/youth-counci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19fc3vd0ojo3m.cloudfront.net/irfu/wp-content/uploads/2021/09/28093748/Case-Management-process.pdf" TargetMode="External"/><Relationship Id="rId23" Type="http://schemas.openxmlformats.org/officeDocument/2006/relationships/hyperlink" Target="https://d19fc3vd0ojo3m.cloudfront.net/irfu/wp-content/uploads/2020/12/16155609/Is-Rugby-Fun-For-You.pdf" TargetMode="External"/><Relationship Id="rId10" Type="http://schemas.openxmlformats.org/officeDocument/2006/relationships/hyperlink" Target="https://www.irishrugby.ie/playing-the-game/spirit-of-rugby/safeguarding/concerns/" TargetMode="External"/><Relationship Id="rId19" Type="http://schemas.openxmlformats.org/officeDocument/2006/relationships/hyperlink" Target="https://www.irishrugby.ie/playing-the-game/spirit-of-rugby/what-is-spir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19fc3vd0ojo3m.cloudfront.net/irfu/wpcontent/uploads/2021/09/28093801/SAFEGUARDING-POLICY-2021.pdf" TargetMode="External"/><Relationship Id="rId14" Type="http://schemas.openxmlformats.org/officeDocument/2006/relationships/hyperlink" Target="https://d19fc3vd0ojo3m.cloudfront.net/irfu/wp-content/uploads/2021/09/28093745/2021-Spirit-of-Rugby-Vetting-Policy-.pdf" TargetMode="External"/><Relationship Id="rId22" Type="http://schemas.openxmlformats.org/officeDocument/2006/relationships/hyperlink" Target="https://www.irishrugby.ie/playing-the-game/spirit-of-rugby/safeguarding/young-peop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fitzgerald</dc:creator>
  <cp:keywords/>
  <dc:description/>
  <cp:lastModifiedBy>colin fitzgerald</cp:lastModifiedBy>
  <cp:revision>1</cp:revision>
  <dcterms:created xsi:type="dcterms:W3CDTF">2022-11-17T19:22:00Z</dcterms:created>
  <dcterms:modified xsi:type="dcterms:W3CDTF">2022-11-17T19:58:00Z</dcterms:modified>
</cp:coreProperties>
</file>